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81D" w:rsidRPr="0059581D" w:rsidRDefault="0059581D" w:rsidP="0059581D">
      <w:pPr>
        <w:widowControl/>
        <w:shd w:val="clear" w:color="auto" w:fill="FFFFFF"/>
        <w:spacing w:before="75" w:after="150"/>
        <w:outlineLvl w:val="1"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新細明體" w:eastAsia="新細明體" w:hAnsi="新細明體" w:cs="Arial"/>
          <w:caps/>
          <w:color w:val="666666"/>
          <w:kern w:val="0"/>
          <w:sz w:val="55"/>
          <w:szCs w:val="55"/>
        </w:rPr>
        <w:t>東海大學清寒優秀學生獎學金獎助學金詳細辦法</w:t>
      </w:r>
    </w:p>
    <w:p w:rsidR="0059581D" w:rsidRPr="0059581D" w:rsidRDefault="0059581D" w:rsidP="0059581D">
      <w:pPr>
        <w:widowControl/>
        <w:shd w:val="clear" w:color="auto" w:fill="FFFFFF"/>
        <w:spacing w:before="75" w:after="150"/>
        <w:outlineLvl w:val="1"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59581D" w:rsidRPr="0059581D" w:rsidRDefault="0059581D" w:rsidP="0059581D">
      <w:pPr>
        <w:widowControl/>
        <w:shd w:val="clear" w:color="auto" w:fill="FFFFFF"/>
        <w:spacing w:before="75" w:after="150"/>
        <w:outlineLvl w:val="1"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Arial" w:eastAsia="新細明體" w:hAnsi="Arial" w:cs="Arial"/>
          <w:caps/>
          <w:color w:val="000000"/>
          <w:kern w:val="0"/>
          <w:szCs w:val="24"/>
        </w:rPr>
        <w:t>(</w:t>
      </w:r>
      <w:proofErr w:type="gramStart"/>
      <w:r w:rsidRPr="0059581D">
        <w:rPr>
          <w:rFonts w:ascii="Arial" w:eastAsia="新細明體" w:hAnsi="Arial" w:cs="Arial"/>
          <w:caps/>
          <w:color w:val="000000"/>
          <w:kern w:val="0"/>
          <w:szCs w:val="24"/>
        </w:rPr>
        <w:t>請點入</w:t>
      </w:r>
      <w:proofErr w:type="gramEnd"/>
      <w:r w:rsidRPr="0059581D">
        <w:rPr>
          <w:rFonts w:ascii="Arial" w:eastAsia="新細明體" w:hAnsi="Arial" w:cs="Arial"/>
          <w:caps/>
          <w:color w:val="000000"/>
          <w:kern w:val="0"/>
          <w:szCs w:val="24"/>
        </w:rPr>
        <w:t>東海大學網址詳閱</w:t>
      </w:r>
      <w:proofErr w:type="gramStart"/>
      <w:r w:rsidRPr="0059581D">
        <w:rPr>
          <w:rFonts w:ascii="Arial" w:eastAsia="新細明體" w:hAnsi="Arial" w:cs="Arial"/>
          <w:caps/>
          <w:color w:val="000000"/>
          <w:kern w:val="0"/>
          <w:szCs w:val="24"/>
        </w:rPr>
        <w:t>）</w:t>
      </w:r>
      <w:proofErr w:type="gramEnd"/>
    </w:p>
    <w:p w:rsidR="0059581D" w:rsidRPr="0059581D" w:rsidRDefault="0059581D" w:rsidP="0059581D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59581D" w:rsidRPr="0059581D" w:rsidRDefault="0059581D" w:rsidP="0059581D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59581D" w:rsidRPr="0059581D" w:rsidRDefault="0059581D" w:rsidP="0059581D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Calibri" w:eastAsia="新細明體" w:hAnsi="Calibri" w:cs="Calibri"/>
          <w:color w:val="000000"/>
          <w:kern w:val="0"/>
          <w:szCs w:val="24"/>
        </w:rPr>
        <w:t>https://fsis.thu.edu.tw/wwwstud/frontend/Scholarship_detail.php?year=111&amp;term=2&amp;schno=440</w:t>
      </w:r>
    </w:p>
    <w:p w:rsidR="0059581D" w:rsidRPr="0059581D" w:rsidRDefault="0059581D" w:rsidP="0059581D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59581D" w:rsidRPr="0059581D" w:rsidRDefault="0059581D" w:rsidP="0059581D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新細明體" w:eastAsia="新細明體" w:hAnsi="新細明體" w:cs="Calibri"/>
          <w:color w:val="000000"/>
          <w:kern w:val="0"/>
          <w:szCs w:val="24"/>
        </w:rPr>
        <w:t>生輔組王緯堯小姐辦理的獎助學金，對象為清寒學生，然後</w:t>
      </w:r>
      <w:proofErr w:type="gramStart"/>
      <w:r w:rsidRPr="0059581D">
        <w:rPr>
          <w:rFonts w:ascii="新細明體" w:eastAsia="新細明體" w:hAnsi="新細明體" w:cs="Calibri"/>
          <w:color w:val="000000"/>
          <w:kern w:val="0"/>
          <w:szCs w:val="24"/>
        </w:rPr>
        <w:t>班排要</w:t>
      </w:r>
      <w:proofErr w:type="gramEnd"/>
      <w:r w:rsidRPr="0059581D">
        <w:rPr>
          <w:rFonts w:ascii="Calibri" w:eastAsia="新細明體" w:hAnsi="Calibri" w:cs="Calibri"/>
          <w:color w:val="000000"/>
          <w:kern w:val="0"/>
          <w:szCs w:val="24"/>
        </w:rPr>
        <w:t>25%</w:t>
      </w:r>
      <w:r w:rsidRPr="0059581D">
        <w:rPr>
          <w:rFonts w:ascii="新細明體" w:eastAsia="新細明體" w:hAnsi="新細明體" w:cs="Calibri"/>
          <w:color w:val="000000"/>
          <w:kern w:val="0"/>
          <w:szCs w:val="24"/>
        </w:rPr>
        <w:t>以前，</w:t>
      </w:r>
      <w:proofErr w:type="gramStart"/>
      <w:r w:rsidRPr="0059581D">
        <w:rPr>
          <w:rFonts w:ascii="新細明體" w:eastAsia="新細明體" w:hAnsi="新細明體" w:cs="Calibri"/>
          <w:color w:val="000000"/>
          <w:kern w:val="0"/>
          <w:szCs w:val="24"/>
        </w:rPr>
        <w:t>碩班則</w:t>
      </w:r>
      <w:proofErr w:type="gramEnd"/>
      <w:r w:rsidRPr="0059581D">
        <w:rPr>
          <w:rFonts w:ascii="新細明體" w:eastAsia="新細明體" w:hAnsi="新細明體" w:cs="Calibri"/>
          <w:color w:val="000000"/>
          <w:kern w:val="0"/>
          <w:szCs w:val="24"/>
        </w:rPr>
        <w:t>是</w:t>
      </w:r>
      <w:r w:rsidRPr="0059581D">
        <w:rPr>
          <w:rFonts w:ascii="Calibri" w:eastAsia="新細明體" w:hAnsi="Calibri" w:cs="Calibri"/>
          <w:color w:val="000000"/>
          <w:kern w:val="0"/>
          <w:szCs w:val="24"/>
        </w:rPr>
        <w:t>GPA3.76</w:t>
      </w:r>
      <w:r w:rsidRPr="0059581D">
        <w:rPr>
          <w:rFonts w:ascii="新細明體" w:eastAsia="新細明體" w:hAnsi="新細明體" w:cs="Calibri"/>
          <w:color w:val="000000"/>
          <w:kern w:val="0"/>
          <w:szCs w:val="24"/>
        </w:rPr>
        <w:t>以上。</w:t>
      </w:r>
    </w:p>
    <w:p w:rsidR="0059581D" w:rsidRPr="0059581D" w:rsidRDefault="0059581D" w:rsidP="0059581D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59581D" w:rsidRPr="0059581D" w:rsidRDefault="0059581D" w:rsidP="0059581D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新細明體" w:eastAsia="新細明體" w:hAnsi="新細明體" w:cs="Calibri"/>
          <w:color w:val="000000"/>
          <w:kern w:val="0"/>
          <w:szCs w:val="24"/>
        </w:rPr>
        <w:t>助學金錄取率非常高，一年</w:t>
      </w:r>
      <w:r w:rsidRPr="0059581D">
        <w:rPr>
          <w:rFonts w:ascii="Calibri" w:eastAsia="新細明體" w:hAnsi="Calibri" w:cs="Calibri"/>
          <w:color w:val="000000"/>
          <w:kern w:val="0"/>
          <w:szCs w:val="24"/>
        </w:rPr>
        <w:t>60</w:t>
      </w:r>
      <w:r w:rsidRPr="0059581D">
        <w:rPr>
          <w:rFonts w:ascii="新細明體" w:eastAsia="新細明體" w:hAnsi="新細明體" w:cs="Calibri"/>
          <w:color w:val="000000"/>
          <w:kern w:val="0"/>
          <w:szCs w:val="24"/>
        </w:rPr>
        <w:t>人，歡迎清寒優秀學生申請，今年捐款人增加一項要求，如錄取要寫一篇心得。</w:t>
      </w:r>
    </w:p>
    <w:p w:rsidR="0059581D" w:rsidRPr="0059581D" w:rsidRDefault="0059581D" w:rsidP="0059581D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59581D" w:rsidRPr="0059581D" w:rsidRDefault="0059581D" w:rsidP="0059581D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59581D">
        <w:rPr>
          <w:rFonts w:ascii="Arial" w:eastAsia="新細明體" w:hAnsi="Arial" w:cs="Arial"/>
          <w:color w:val="333333"/>
          <w:kern w:val="0"/>
          <w:szCs w:val="24"/>
          <w:shd w:val="clear" w:color="auto" w:fill="F5F5F5"/>
        </w:rPr>
        <w:t>學生申請日期：</w:t>
      </w:r>
      <w:r w:rsidRPr="0059581D">
        <w:rPr>
          <w:rFonts w:ascii="Arial" w:eastAsia="新細明體" w:hAnsi="Arial" w:cs="Arial"/>
          <w:color w:val="333333"/>
          <w:kern w:val="0"/>
          <w:szCs w:val="24"/>
          <w:shd w:val="clear" w:color="auto" w:fill="F5F5F5"/>
        </w:rPr>
        <w:t>2023/04/01~2023/04/28</w:t>
      </w:r>
    </w:p>
    <w:p w:rsidR="0083298D" w:rsidRDefault="0083298D">
      <w:bookmarkStart w:id="0" w:name="_GoBack"/>
      <w:bookmarkEnd w:id="0"/>
    </w:p>
    <w:sectPr w:rsidR="008329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1D"/>
    <w:rsid w:val="0059581D"/>
    <w:rsid w:val="008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0B9C4-FBCC-4B70-B613-537FAE56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5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42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5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81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2023-04-14T02:59:00Z</dcterms:created>
  <dcterms:modified xsi:type="dcterms:W3CDTF">2023-04-14T03:00:00Z</dcterms:modified>
</cp:coreProperties>
</file>